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3004" w14:textId="77777777" w:rsidR="00717FDA" w:rsidRDefault="00717FDA" w:rsidP="007B7672">
      <w:pPr>
        <w:autoSpaceDE w:val="0"/>
        <w:autoSpaceDN w:val="0"/>
        <w:adjustRightInd w:val="0"/>
        <w:jc w:val="center"/>
        <w:rPr>
          <w:b/>
          <w:bCs/>
          <w:sz w:val="32"/>
        </w:rPr>
      </w:pPr>
    </w:p>
    <w:p w14:paraId="77B0DD4B" w14:textId="77777777" w:rsidR="00717FDA" w:rsidRDefault="00717FDA" w:rsidP="007B7672">
      <w:pPr>
        <w:autoSpaceDE w:val="0"/>
        <w:autoSpaceDN w:val="0"/>
        <w:adjustRightInd w:val="0"/>
        <w:jc w:val="center"/>
        <w:rPr>
          <w:b/>
          <w:bCs/>
          <w:sz w:val="32"/>
        </w:rPr>
      </w:pPr>
    </w:p>
    <w:p w14:paraId="57269043" w14:textId="133CB94D" w:rsidR="007B7672" w:rsidRPr="00D37C95" w:rsidRDefault="00B75D92" w:rsidP="007B7672">
      <w:pPr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b/>
          <w:bCs/>
          <w:sz w:val="32"/>
        </w:rPr>
        <w:t>Øvingstider k</w:t>
      </w:r>
      <w:r w:rsidR="00E37756">
        <w:rPr>
          <w:b/>
          <w:bCs/>
          <w:sz w:val="32"/>
        </w:rPr>
        <w:t xml:space="preserve">onsert i </w:t>
      </w:r>
    </w:p>
    <w:p w14:paraId="4A55F35A" w14:textId="77777777" w:rsidR="00B75D92" w:rsidRDefault="000D3198" w:rsidP="007B7672">
      <w:pPr>
        <w:autoSpaceDE w:val="0"/>
        <w:autoSpaceDN w:val="0"/>
        <w:adjustRightInd w:val="0"/>
        <w:jc w:val="center"/>
        <w:rPr>
          <w:b/>
          <w:bCs/>
          <w:sz w:val="32"/>
        </w:rPr>
      </w:pPr>
      <w:r w:rsidRPr="00D37C95">
        <w:rPr>
          <w:b/>
          <w:bCs/>
          <w:sz w:val="32"/>
        </w:rPr>
        <w:t xml:space="preserve">Brønnøy Kirke lørdag </w:t>
      </w:r>
      <w:r w:rsidR="000A1C3C">
        <w:rPr>
          <w:b/>
          <w:bCs/>
          <w:sz w:val="32"/>
        </w:rPr>
        <w:t>2</w:t>
      </w:r>
      <w:r w:rsidR="00B75D92">
        <w:rPr>
          <w:b/>
          <w:bCs/>
          <w:sz w:val="32"/>
        </w:rPr>
        <w:t>2</w:t>
      </w:r>
      <w:r w:rsidRPr="00D37C95">
        <w:rPr>
          <w:b/>
          <w:bCs/>
          <w:sz w:val="32"/>
        </w:rPr>
        <w:t xml:space="preserve">. juni </w:t>
      </w:r>
      <w:r w:rsidR="00B75D92">
        <w:rPr>
          <w:b/>
          <w:bCs/>
          <w:sz w:val="32"/>
        </w:rPr>
        <w:t xml:space="preserve">2024 </w:t>
      </w:r>
    </w:p>
    <w:p w14:paraId="7D794AA7" w14:textId="6574BBCF" w:rsidR="007B7672" w:rsidRDefault="007B7672" w:rsidP="007B7672">
      <w:pPr>
        <w:autoSpaceDE w:val="0"/>
        <w:autoSpaceDN w:val="0"/>
        <w:adjustRightInd w:val="0"/>
        <w:jc w:val="center"/>
        <w:rPr>
          <w:b/>
          <w:bCs/>
          <w:sz w:val="32"/>
        </w:rPr>
      </w:pPr>
      <w:r w:rsidRPr="00D37C95">
        <w:rPr>
          <w:b/>
          <w:bCs/>
          <w:sz w:val="32"/>
        </w:rPr>
        <w:t>kl. 1</w:t>
      </w:r>
      <w:r w:rsidR="009550D2">
        <w:rPr>
          <w:b/>
          <w:bCs/>
          <w:sz w:val="32"/>
        </w:rPr>
        <w:t>7</w:t>
      </w:r>
      <w:r w:rsidRPr="00D37C95">
        <w:rPr>
          <w:b/>
          <w:bCs/>
          <w:sz w:val="32"/>
        </w:rPr>
        <w:t>.00</w:t>
      </w:r>
    </w:p>
    <w:p w14:paraId="2BADF855" w14:textId="77777777" w:rsidR="00D47018" w:rsidRPr="00D47018" w:rsidRDefault="00D47018" w:rsidP="00D47018">
      <w:pPr>
        <w:rPr>
          <w:vanish/>
        </w:rPr>
      </w:pPr>
    </w:p>
    <w:tbl>
      <w:tblPr>
        <w:tblpPr w:leftFromText="141" w:rightFromText="141" w:vertAnchor="page" w:horzAnchor="margin" w:tblpY="751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30"/>
        <w:gridCol w:w="1830"/>
        <w:gridCol w:w="2943"/>
      </w:tblGrid>
      <w:tr w:rsidR="00734BEF" w:rsidRPr="004F671F" w14:paraId="258211B2" w14:textId="77777777" w:rsidTr="00A701E4">
        <w:trPr>
          <w:trHeight w:val="315"/>
        </w:trPr>
        <w:tc>
          <w:tcPr>
            <w:tcW w:w="3085" w:type="dxa"/>
            <w:noWrap/>
          </w:tcPr>
          <w:p w14:paraId="4C1C8E93" w14:textId="456D4D32" w:rsidR="00734BEF" w:rsidRDefault="00A701E4" w:rsidP="00A701E4">
            <w:pPr>
              <w:rPr>
                <w:b/>
                <w:bCs/>
                <w:color w:val="000000"/>
                <w:sz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lang w:eastAsia="nb-NO"/>
              </w:rPr>
              <w:t>K</w:t>
            </w:r>
            <w:r w:rsidR="00B75D92">
              <w:rPr>
                <w:b/>
                <w:bCs/>
                <w:color w:val="000000"/>
                <w:sz w:val="28"/>
                <w:lang w:eastAsia="nb-NO"/>
              </w:rPr>
              <w:t>or</w:t>
            </w:r>
          </w:p>
        </w:tc>
        <w:tc>
          <w:tcPr>
            <w:tcW w:w="1430" w:type="dxa"/>
          </w:tcPr>
          <w:p w14:paraId="7E9671FE" w14:textId="77777777" w:rsidR="00734BEF" w:rsidRPr="00896630" w:rsidRDefault="00734BEF" w:rsidP="00A701E4">
            <w:pPr>
              <w:jc w:val="center"/>
            </w:pPr>
            <w:r w:rsidRPr="00896630">
              <w:rPr>
                <w:rFonts w:ascii="Arial" w:hAnsi="Arial" w:cs="Arial"/>
                <w:b/>
                <w:bCs/>
                <w:color w:val="000000"/>
              </w:rPr>
              <w:t>Opptreden klokken</w:t>
            </w:r>
          </w:p>
        </w:tc>
        <w:tc>
          <w:tcPr>
            <w:tcW w:w="1830" w:type="dxa"/>
          </w:tcPr>
          <w:p w14:paraId="6CA0203F" w14:textId="77777777" w:rsidR="00734BEF" w:rsidRPr="00896630" w:rsidRDefault="00734BEF" w:rsidP="00A701E4">
            <w:pPr>
              <w:jc w:val="center"/>
            </w:pPr>
            <w:r w:rsidRPr="00896630">
              <w:rPr>
                <w:rFonts w:ascii="Arial" w:hAnsi="Arial" w:cs="Arial"/>
                <w:b/>
                <w:bCs/>
                <w:color w:val="000000"/>
              </w:rPr>
              <w:t>Øvingstid</w:t>
            </w:r>
          </w:p>
        </w:tc>
        <w:tc>
          <w:tcPr>
            <w:tcW w:w="2943" w:type="dxa"/>
          </w:tcPr>
          <w:p w14:paraId="5601FE35" w14:textId="77777777" w:rsidR="00734BEF" w:rsidRPr="00896630" w:rsidRDefault="00734BEF" w:rsidP="00A701E4">
            <w:pPr>
              <w:jc w:val="center"/>
            </w:pPr>
            <w:r w:rsidRPr="00896630">
              <w:rPr>
                <w:rFonts w:ascii="Arial" w:hAnsi="Arial" w:cs="Arial"/>
                <w:b/>
                <w:bCs/>
                <w:color w:val="000000"/>
              </w:rPr>
              <w:t>Øvingssted</w:t>
            </w:r>
          </w:p>
        </w:tc>
      </w:tr>
      <w:tr w:rsidR="005D7ADB" w:rsidRPr="0010433E" w14:paraId="14D57F7B" w14:textId="77777777" w:rsidTr="00A701E4">
        <w:trPr>
          <w:trHeight w:val="315"/>
        </w:trPr>
        <w:tc>
          <w:tcPr>
            <w:tcW w:w="3085" w:type="dxa"/>
            <w:noWrap/>
          </w:tcPr>
          <w:p w14:paraId="09ED965C" w14:textId="615A35CF" w:rsidR="005D7ADB" w:rsidRPr="00FA78BF" w:rsidRDefault="005D7ADB" w:rsidP="005D7ADB">
            <w:r w:rsidRPr="00B74287">
              <w:t>Akkord</w:t>
            </w:r>
          </w:p>
        </w:tc>
        <w:tc>
          <w:tcPr>
            <w:tcW w:w="1430" w:type="dxa"/>
            <w:vAlign w:val="center"/>
          </w:tcPr>
          <w:p w14:paraId="7AADFFD7" w14:textId="77777777" w:rsidR="005D7ADB" w:rsidRPr="00734BEF" w:rsidRDefault="005D7ADB" w:rsidP="005D7ADB">
            <w:pPr>
              <w:jc w:val="center"/>
              <w:rPr>
                <w:sz w:val="20"/>
              </w:rPr>
            </w:pPr>
            <w:r w:rsidRPr="00734BEF">
              <w:rPr>
                <w:rFonts w:ascii="Arial" w:hAnsi="Arial" w:cs="Arial"/>
                <w:color w:val="000000"/>
                <w:sz w:val="20"/>
              </w:rPr>
              <w:t>Ca. 17.00</w:t>
            </w:r>
          </w:p>
        </w:tc>
        <w:tc>
          <w:tcPr>
            <w:tcW w:w="1830" w:type="dxa"/>
            <w:vAlign w:val="center"/>
          </w:tcPr>
          <w:p w14:paraId="003CD2B2" w14:textId="500938F4" w:rsidR="005D7ADB" w:rsidRPr="00734BEF" w:rsidRDefault="005D7ADB" w:rsidP="005D7ADB">
            <w:pPr>
              <w:jc w:val="center"/>
              <w:rPr>
                <w:sz w:val="20"/>
              </w:rPr>
            </w:pPr>
            <w:r w:rsidRPr="00734BEF">
              <w:rPr>
                <w:rFonts w:ascii="Arial" w:hAnsi="Arial" w:cs="Arial"/>
                <w:color w:val="000000"/>
                <w:sz w:val="20"/>
              </w:rPr>
              <w:t>16.</w:t>
            </w:r>
            <w:r w:rsidR="00D53082">
              <w:rPr>
                <w:rFonts w:ascii="Arial" w:hAnsi="Arial" w:cs="Arial"/>
                <w:color w:val="000000"/>
                <w:sz w:val="20"/>
              </w:rPr>
              <w:t>15</w:t>
            </w:r>
            <w:r w:rsidRPr="00734BEF">
              <w:rPr>
                <w:rFonts w:ascii="Arial" w:hAnsi="Arial" w:cs="Arial"/>
                <w:color w:val="000000"/>
                <w:sz w:val="20"/>
              </w:rPr>
              <w:t xml:space="preserve"> – 16.</w:t>
            </w:r>
            <w:r w:rsidR="00D53082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2943" w:type="dxa"/>
            <w:vAlign w:val="center"/>
          </w:tcPr>
          <w:p w14:paraId="386BA63F" w14:textId="330723ED" w:rsidR="005D7ADB" w:rsidRPr="00734BEF" w:rsidRDefault="00DF6E2E" w:rsidP="005D7AD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Kefas</w:t>
            </w:r>
          </w:p>
        </w:tc>
      </w:tr>
      <w:tr w:rsidR="005D7ADB" w:rsidRPr="0010433E" w14:paraId="35B26494" w14:textId="77777777" w:rsidTr="00A701E4">
        <w:trPr>
          <w:trHeight w:val="315"/>
        </w:trPr>
        <w:tc>
          <w:tcPr>
            <w:tcW w:w="3085" w:type="dxa"/>
            <w:noWrap/>
          </w:tcPr>
          <w:p w14:paraId="5D884336" w14:textId="15B2FBC4" w:rsidR="005D7ADB" w:rsidRPr="00FA78BF" w:rsidRDefault="005D7ADB" w:rsidP="005D7ADB">
            <w:proofErr w:type="spellStart"/>
            <w:r w:rsidRPr="00B74287">
              <w:t>MeSDameS</w:t>
            </w:r>
            <w:proofErr w:type="spellEnd"/>
          </w:p>
        </w:tc>
        <w:tc>
          <w:tcPr>
            <w:tcW w:w="1430" w:type="dxa"/>
            <w:vAlign w:val="center"/>
          </w:tcPr>
          <w:p w14:paraId="4F874AEE" w14:textId="54E3D95A" w:rsidR="005D7ADB" w:rsidRPr="00896630" w:rsidRDefault="005D7ADB" w:rsidP="005D7AD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Ca. </w:t>
            </w:r>
            <w:r w:rsidRPr="00337AEB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30" w:type="dxa"/>
            <w:vAlign w:val="center"/>
          </w:tcPr>
          <w:p w14:paraId="14525DE9" w14:textId="7229A6BE" w:rsidR="005D7ADB" w:rsidRPr="00896630" w:rsidRDefault="005D7ADB" w:rsidP="005D7ADB">
            <w:pPr>
              <w:jc w:val="center"/>
            </w:pPr>
            <w:r w:rsidRPr="0089663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8966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 – </w:t>
            </w:r>
            <w:r w:rsidR="00D53082">
              <w:rPr>
                <w:rFonts w:ascii="Arial" w:hAnsi="Arial" w:cs="Arial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2943" w:type="dxa"/>
            <w:vAlign w:val="center"/>
          </w:tcPr>
          <w:p w14:paraId="36E97821" w14:textId="5C8CC0E6" w:rsidR="005D7ADB" w:rsidRPr="00896630" w:rsidRDefault="00C3573F" w:rsidP="005D7A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380EAA">
              <w:rPr>
                <w:rFonts w:ascii="Arial" w:hAnsi="Arial" w:cs="Arial"/>
                <w:color w:val="000000"/>
                <w:sz w:val="20"/>
                <w:szCs w:val="20"/>
              </w:rPr>
              <w:t>BU rom 1</w:t>
            </w:r>
          </w:p>
        </w:tc>
      </w:tr>
      <w:tr w:rsidR="005D7ADB" w:rsidRPr="004F671F" w14:paraId="16E8AD56" w14:textId="77777777" w:rsidTr="00A701E4">
        <w:trPr>
          <w:trHeight w:val="315"/>
        </w:trPr>
        <w:tc>
          <w:tcPr>
            <w:tcW w:w="3085" w:type="dxa"/>
            <w:noWrap/>
          </w:tcPr>
          <w:p w14:paraId="17C94C66" w14:textId="2CE85FBE" w:rsidR="005D7ADB" w:rsidRPr="00FA78BF" w:rsidRDefault="005D7ADB" w:rsidP="005D7ADB">
            <w:proofErr w:type="spellStart"/>
            <w:r w:rsidRPr="00B74287">
              <w:t>NonStop</w:t>
            </w:r>
            <w:proofErr w:type="spellEnd"/>
          </w:p>
        </w:tc>
        <w:tc>
          <w:tcPr>
            <w:tcW w:w="1430" w:type="dxa"/>
          </w:tcPr>
          <w:p w14:paraId="2084953C" w14:textId="3F80F303" w:rsidR="005D7ADB" w:rsidRPr="00B12B67" w:rsidRDefault="005D7ADB" w:rsidP="005D7ADB">
            <w:pPr>
              <w:jc w:val="center"/>
              <w:rPr>
                <w:rFonts w:ascii="Arial" w:hAnsi="Arial" w:cs="Arial"/>
                <w:sz w:val="20"/>
              </w:rPr>
            </w:pPr>
            <w:r w:rsidRPr="00B12B67">
              <w:rPr>
                <w:rFonts w:ascii="Arial" w:hAnsi="Arial" w:cs="Arial"/>
                <w:sz w:val="20"/>
              </w:rPr>
              <w:t>Ca. 17.</w:t>
            </w: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830" w:type="dxa"/>
          </w:tcPr>
          <w:p w14:paraId="195DF0C5" w14:textId="19C94749" w:rsidR="005D7ADB" w:rsidRPr="00B12B67" w:rsidRDefault="005D7ADB" w:rsidP="005D7ADB">
            <w:pPr>
              <w:jc w:val="center"/>
              <w:rPr>
                <w:rFonts w:ascii="Arial" w:hAnsi="Arial" w:cs="Arial"/>
                <w:sz w:val="20"/>
              </w:rPr>
            </w:pPr>
            <w:r w:rsidRPr="00B12B67">
              <w:rPr>
                <w:rFonts w:ascii="Arial" w:hAnsi="Arial" w:cs="Arial"/>
                <w:sz w:val="20"/>
              </w:rPr>
              <w:t>16.</w:t>
            </w:r>
            <w:r w:rsidR="00D53082">
              <w:rPr>
                <w:rFonts w:ascii="Arial" w:hAnsi="Arial" w:cs="Arial"/>
                <w:sz w:val="20"/>
              </w:rPr>
              <w:t>45</w:t>
            </w:r>
            <w:r w:rsidRPr="00B12B67">
              <w:rPr>
                <w:rFonts w:ascii="Arial" w:hAnsi="Arial" w:cs="Arial"/>
                <w:sz w:val="20"/>
              </w:rPr>
              <w:t xml:space="preserve"> – </w:t>
            </w:r>
            <w:r w:rsidR="00D53082">
              <w:rPr>
                <w:rFonts w:ascii="Arial" w:hAnsi="Arial" w:cs="Arial"/>
                <w:sz w:val="20"/>
              </w:rPr>
              <w:t>17:15</w:t>
            </w:r>
          </w:p>
        </w:tc>
        <w:tc>
          <w:tcPr>
            <w:tcW w:w="2943" w:type="dxa"/>
          </w:tcPr>
          <w:p w14:paraId="43EA8477" w14:textId="77777777" w:rsidR="005D7ADB" w:rsidRPr="00B12B67" w:rsidRDefault="005D7ADB" w:rsidP="005D7AD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Kefas</w:t>
            </w:r>
          </w:p>
        </w:tc>
      </w:tr>
      <w:tr w:rsidR="005D7ADB" w:rsidRPr="000F424B" w14:paraId="6DFEC6A1" w14:textId="77777777" w:rsidTr="00A701E4">
        <w:trPr>
          <w:trHeight w:val="315"/>
        </w:trPr>
        <w:tc>
          <w:tcPr>
            <w:tcW w:w="3085" w:type="dxa"/>
            <w:noWrap/>
          </w:tcPr>
          <w:p w14:paraId="774E897D" w14:textId="4AD02987" w:rsidR="005D7ADB" w:rsidRDefault="005D7ADB" w:rsidP="005D7ADB">
            <w:proofErr w:type="spellStart"/>
            <w:r w:rsidRPr="00B74287">
              <w:t>Skaugdal</w:t>
            </w:r>
            <w:proofErr w:type="spellEnd"/>
            <w:r w:rsidRPr="00B74287">
              <w:t xml:space="preserve"> Songlag</w:t>
            </w:r>
          </w:p>
        </w:tc>
        <w:tc>
          <w:tcPr>
            <w:tcW w:w="1430" w:type="dxa"/>
            <w:vAlign w:val="center"/>
          </w:tcPr>
          <w:p w14:paraId="1AFD8B08" w14:textId="7C44187F" w:rsidR="005D7ADB" w:rsidRPr="00896630" w:rsidRDefault="005D7ADB" w:rsidP="005D7AD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Ca. </w:t>
            </w:r>
            <w:r w:rsidRPr="0089663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966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30" w:type="dxa"/>
            <w:vAlign w:val="center"/>
          </w:tcPr>
          <w:p w14:paraId="0BCB66E2" w14:textId="59FB7154" w:rsidR="005D7ADB" w:rsidRPr="00896630" w:rsidRDefault="00ED7EDD" w:rsidP="005D7AD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 – 17.30</w:t>
            </w:r>
          </w:p>
        </w:tc>
        <w:tc>
          <w:tcPr>
            <w:tcW w:w="2943" w:type="dxa"/>
            <w:vAlign w:val="center"/>
          </w:tcPr>
          <w:p w14:paraId="1536AFB1" w14:textId="7B6DDC06" w:rsidR="005D7ADB" w:rsidRPr="00896630" w:rsidRDefault="00380EAA" w:rsidP="005D7AD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BBU rom 1</w:t>
            </w:r>
          </w:p>
        </w:tc>
      </w:tr>
      <w:tr w:rsidR="005D7ADB" w:rsidRPr="000F424B" w14:paraId="21D83579" w14:textId="77777777" w:rsidTr="00A701E4">
        <w:trPr>
          <w:trHeight w:val="315"/>
        </w:trPr>
        <w:tc>
          <w:tcPr>
            <w:tcW w:w="3085" w:type="dxa"/>
            <w:noWrap/>
          </w:tcPr>
          <w:p w14:paraId="55B2D580" w14:textId="2ED6092B" w:rsidR="005D7ADB" w:rsidRPr="000A1C3C" w:rsidRDefault="005D7ADB" w:rsidP="005D7ADB">
            <w:r w:rsidRPr="00B74287">
              <w:t>Ørland Sangforening</w:t>
            </w:r>
          </w:p>
        </w:tc>
        <w:tc>
          <w:tcPr>
            <w:tcW w:w="1430" w:type="dxa"/>
            <w:vAlign w:val="center"/>
          </w:tcPr>
          <w:p w14:paraId="48B57C39" w14:textId="650F8831" w:rsidR="005D7ADB" w:rsidRPr="00896630" w:rsidRDefault="005D7ADB" w:rsidP="005D7AD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Ca. </w:t>
            </w:r>
            <w:r w:rsidR="00DF6E2E">
              <w:rPr>
                <w:rFonts w:ascii="Arial" w:hAnsi="Arial" w:cs="Arial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1830" w:type="dxa"/>
            <w:vAlign w:val="center"/>
          </w:tcPr>
          <w:p w14:paraId="756B5FAF" w14:textId="13419124" w:rsidR="005D7ADB" w:rsidRPr="00896630" w:rsidRDefault="00ED7EDD" w:rsidP="005D7AD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17.15 </w:t>
            </w:r>
            <w:r w:rsidR="00C3573F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3573F">
              <w:rPr>
                <w:rFonts w:ascii="Arial" w:hAnsi="Arial" w:cs="Arial"/>
                <w:color w:val="000000"/>
                <w:sz w:val="20"/>
                <w:szCs w:val="20"/>
              </w:rPr>
              <w:t>17.45</w:t>
            </w:r>
          </w:p>
        </w:tc>
        <w:tc>
          <w:tcPr>
            <w:tcW w:w="2943" w:type="dxa"/>
            <w:vAlign w:val="center"/>
          </w:tcPr>
          <w:p w14:paraId="3342B9A1" w14:textId="08DBAF96" w:rsidR="005D7ADB" w:rsidRPr="00896630" w:rsidRDefault="00380EAA" w:rsidP="005D7AD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Kefas</w:t>
            </w:r>
          </w:p>
        </w:tc>
      </w:tr>
    </w:tbl>
    <w:p w14:paraId="03ABBE5D" w14:textId="77777777" w:rsidR="004E325B" w:rsidRPr="000F424B" w:rsidRDefault="004E325B">
      <w:pPr>
        <w:rPr>
          <w:rFonts w:ascii="Arial" w:hAnsi="Arial" w:cs="Arial"/>
        </w:rPr>
      </w:pPr>
    </w:p>
    <w:p w14:paraId="20E27BCB" w14:textId="77777777" w:rsidR="009171DF" w:rsidRDefault="009171DF" w:rsidP="00967F56">
      <w:pPr>
        <w:widowControl w:val="0"/>
        <w:overflowPunct w:val="0"/>
        <w:adjustRightInd w:val="0"/>
        <w:rPr>
          <w:b/>
          <w:kern w:val="28"/>
          <w:lang w:eastAsia="nb-NO"/>
        </w:rPr>
      </w:pPr>
    </w:p>
    <w:p w14:paraId="2FBE270E" w14:textId="77777777" w:rsidR="009171DF" w:rsidRDefault="009171DF" w:rsidP="00967F56">
      <w:pPr>
        <w:widowControl w:val="0"/>
        <w:overflowPunct w:val="0"/>
        <w:adjustRightInd w:val="0"/>
        <w:rPr>
          <w:b/>
          <w:kern w:val="28"/>
          <w:lang w:eastAsia="nb-NO"/>
        </w:rPr>
      </w:pPr>
    </w:p>
    <w:p w14:paraId="03BA379E" w14:textId="77777777" w:rsidR="009171DF" w:rsidRDefault="009171DF" w:rsidP="009171DF">
      <w:pPr>
        <w:widowControl w:val="0"/>
        <w:overflowPunct w:val="0"/>
        <w:adjustRightInd w:val="0"/>
        <w:rPr>
          <w:b/>
          <w:kern w:val="28"/>
          <w:lang w:eastAsia="nb-NO"/>
        </w:rPr>
      </w:pPr>
      <w:r w:rsidRPr="00967F56">
        <w:rPr>
          <w:rFonts w:ascii="Arial" w:hAnsi="Arial" w:cs="Arial"/>
          <w:b/>
          <w:bCs/>
          <w:i/>
          <w:iCs/>
          <w:kern w:val="28"/>
          <w:sz w:val="28"/>
          <w:szCs w:val="28"/>
          <w:lang w:eastAsia="nb-NO"/>
        </w:rPr>
        <w:t>Øvingsstedene</w:t>
      </w:r>
    </w:p>
    <w:p w14:paraId="1FA4BEA4" w14:textId="77777777" w:rsidR="009171DF" w:rsidRDefault="009171DF" w:rsidP="00967F56">
      <w:pPr>
        <w:widowControl w:val="0"/>
        <w:overflowPunct w:val="0"/>
        <w:adjustRightInd w:val="0"/>
        <w:rPr>
          <w:b/>
          <w:kern w:val="28"/>
          <w:lang w:eastAsia="nb-NO"/>
        </w:rPr>
      </w:pPr>
    </w:p>
    <w:p w14:paraId="3AC4BD15" w14:textId="5FA4E43D" w:rsidR="00967F56" w:rsidRDefault="00D82BA4" w:rsidP="00967F56">
      <w:pPr>
        <w:widowControl w:val="0"/>
        <w:overflowPunct w:val="0"/>
        <w:adjustRightInd w:val="0"/>
        <w:rPr>
          <w:kern w:val="28"/>
          <w:lang w:eastAsia="nb-NO"/>
        </w:rPr>
      </w:pPr>
      <w:r>
        <w:rPr>
          <w:b/>
          <w:kern w:val="28"/>
          <w:lang w:eastAsia="nb-NO"/>
        </w:rPr>
        <w:t>BBU</w:t>
      </w:r>
      <w:r w:rsidR="00967F56" w:rsidRPr="00967F56">
        <w:rPr>
          <w:b/>
          <w:kern w:val="28"/>
          <w:lang w:eastAsia="nb-NO"/>
        </w:rPr>
        <w:t xml:space="preserve">: </w:t>
      </w:r>
      <w:r w:rsidR="00967F56" w:rsidRPr="00967F56">
        <w:rPr>
          <w:kern w:val="28"/>
          <w:lang w:eastAsia="nb-NO"/>
        </w:rPr>
        <w:t>Ligger på skoletunet, 200 meter fra kirken, retning sørøst og 100 meter rett sør for Samfunnshuset.</w:t>
      </w:r>
    </w:p>
    <w:p w14:paraId="21AED805" w14:textId="77777777" w:rsidR="00A701E4" w:rsidRPr="00967F56" w:rsidRDefault="00A701E4" w:rsidP="00A701E4">
      <w:pPr>
        <w:widowControl w:val="0"/>
        <w:tabs>
          <w:tab w:val="left" w:pos="1980"/>
        </w:tabs>
        <w:overflowPunct w:val="0"/>
        <w:adjustRightInd w:val="0"/>
        <w:rPr>
          <w:kern w:val="28"/>
          <w:lang w:eastAsia="nb-NO"/>
        </w:rPr>
      </w:pPr>
      <w:r w:rsidRPr="00967F56">
        <w:rPr>
          <w:b/>
          <w:bCs/>
          <w:kern w:val="28"/>
          <w:lang w:eastAsia="nb-NO"/>
        </w:rPr>
        <w:t>Kefas</w:t>
      </w:r>
      <w:r w:rsidRPr="00967F56">
        <w:rPr>
          <w:kern w:val="28"/>
          <w:lang w:eastAsia="nb-NO"/>
        </w:rPr>
        <w:t>: Ligger ved kirken, fra hovedinngang rett over gaten, retning nordvest ca. 50 meter.</w:t>
      </w:r>
    </w:p>
    <w:p w14:paraId="4BA1EFA3" w14:textId="77777777" w:rsidR="00A701E4" w:rsidRPr="00967F56" w:rsidRDefault="00A701E4" w:rsidP="00A701E4">
      <w:pPr>
        <w:widowControl w:val="0"/>
        <w:tabs>
          <w:tab w:val="left" w:pos="1980"/>
        </w:tabs>
        <w:overflowPunct w:val="0"/>
        <w:adjustRightInd w:val="0"/>
        <w:rPr>
          <w:kern w:val="28"/>
          <w:lang w:eastAsia="nb-NO"/>
        </w:rPr>
      </w:pPr>
    </w:p>
    <w:p w14:paraId="1E73266B" w14:textId="52864273" w:rsidR="00A701E4" w:rsidRPr="00967F56" w:rsidRDefault="00A701E4" w:rsidP="00A701E4">
      <w:pPr>
        <w:widowControl w:val="0"/>
        <w:tabs>
          <w:tab w:val="left" w:pos="1980"/>
        </w:tabs>
        <w:overflowPunct w:val="0"/>
        <w:adjustRightInd w:val="0"/>
        <w:rPr>
          <w:kern w:val="28"/>
          <w:lang w:eastAsia="nb-NO"/>
        </w:rPr>
      </w:pPr>
      <w:r w:rsidRPr="00967F56">
        <w:rPr>
          <w:kern w:val="28"/>
          <w:lang w:eastAsia="nb-NO"/>
        </w:rPr>
        <w:t>Det vil være øvingsverter til</w:t>
      </w:r>
      <w:r w:rsidR="00082D80">
        <w:rPr>
          <w:kern w:val="28"/>
          <w:lang w:eastAsia="nb-NO"/>
        </w:rPr>
        <w:t xml:space="preserve"> </w:t>
      </w:r>
      <w:r w:rsidRPr="00967F56">
        <w:rPr>
          <w:kern w:val="28"/>
          <w:lang w:eastAsia="nb-NO"/>
        </w:rPr>
        <w:t>stede begge plasser. Alle øvingssteder har piano.</w:t>
      </w:r>
    </w:p>
    <w:p w14:paraId="1C3192CD" w14:textId="77777777" w:rsidR="00A701E4" w:rsidRDefault="00A701E4" w:rsidP="00967F56">
      <w:pPr>
        <w:widowControl w:val="0"/>
        <w:overflowPunct w:val="0"/>
        <w:adjustRightInd w:val="0"/>
        <w:rPr>
          <w:kern w:val="28"/>
          <w:lang w:eastAsia="nb-NO"/>
        </w:rPr>
      </w:pPr>
    </w:p>
    <w:p w14:paraId="1957715E" w14:textId="77777777" w:rsidR="00A701E4" w:rsidRDefault="00A701E4" w:rsidP="00967F56">
      <w:pPr>
        <w:widowControl w:val="0"/>
        <w:overflowPunct w:val="0"/>
        <w:adjustRightInd w:val="0"/>
        <w:rPr>
          <w:kern w:val="28"/>
          <w:lang w:eastAsia="nb-NO"/>
        </w:rPr>
      </w:pPr>
    </w:p>
    <w:p w14:paraId="3550F5AE" w14:textId="77777777" w:rsidR="00A701E4" w:rsidRDefault="00A701E4" w:rsidP="00967F56">
      <w:pPr>
        <w:widowControl w:val="0"/>
        <w:overflowPunct w:val="0"/>
        <w:adjustRightInd w:val="0"/>
        <w:rPr>
          <w:kern w:val="28"/>
          <w:lang w:eastAsia="nb-NO"/>
        </w:rPr>
      </w:pPr>
    </w:p>
    <w:p w14:paraId="2A14AE71" w14:textId="77777777" w:rsidR="00A701E4" w:rsidRDefault="00A701E4" w:rsidP="00967F56">
      <w:pPr>
        <w:widowControl w:val="0"/>
        <w:overflowPunct w:val="0"/>
        <w:adjustRightInd w:val="0"/>
        <w:rPr>
          <w:kern w:val="28"/>
          <w:lang w:eastAsia="nb-NO"/>
        </w:rPr>
      </w:pPr>
    </w:p>
    <w:p w14:paraId="7F525A4B" w14:textId="77777777" w:rsidR="00A701E4" w:rsidRPr="00967F56" w:rsidRDefault="00A701E4" w:rsidP="00967F56">
      <w:pPr>
        <w:widowControl w:val="0"/>
        <w:overflowPunct w:val="0"/>
        <w:adjustRightInd w:val="0"/>
        <w:rPr>
          <w:kern w:val="28"/>
          <w:lang w:eastAsia="nb-NO"/>
        </w:rPr>
      </w:pPr>
    </w:p>
    <w:p w14:paraId="2896AB04" w14:textId="77777777" w:rsidR="00967F56" w:rsidRPr="00967F56" w:rsidRDefault="00967F56" w:rsidP="00967F56">
      <w:pPr>
        <w:widowControl w:val="0"/>
        <w:overflowPunct w:val="0"/>
        <w:adjustRightInd w:val="0"/>
        <w:rPr>
          <w:kern w:val="28"/>
          <w:lang w:eastAsia="nb-NO"/>
        </w:rPr>
      </w:pPr>
    </w:p>
    <w:p w14:paraId="2BB2EEEB" w14:textId="77777777" w:rsidR="00717FDA" w:rsidRDefault="00717FDA"/>
    <w:p w14:paraId="0A848138" w14:textId="77777777" w:rsidR="00717FDA" w:rsidRDefault="00717FDA"/>
    <w:p w14:paraId="185DFEA3" w14:textId="77777777" w:rsidR="004E325B" w:rsidRDefault="004E325B"/>
    <w:p w14:paraId="68FE7D04" w14:textId="77777777" w:rsidR="00717FDA" w:rsidRPr="007B7672" w:rsidRDefault="00717FDA"/>
    <w:p w14:paraId="060EFF70" w14:textId="77777777" w:rsidR="007B7672" w:rsidRDefault="007B7672"/>
    <w:p w14:paraId="086A1E45" w14:textId="77777777" w:rsidR="007B7672" w:rsidRPr="007B7672" w:rsidRDefault="007B7672"/>
    <w:sectPr w:rsidR="007B7672" w:rsidRPr="007B7672" w:rsidSect="00A90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486E" w14:textId="77777777" w:rsidR="001A7056" w:rsidRDefault="001A7056" w:rsidP="00717FDA">
      <w:r>
        <w:separator/>
      </w:r>
    </w:p>
  </w:endnote>
  <w:endnote w:type="continuationSeparator" w:id="0">
    <w:p w14:paraId="3D3D3DA3" w14:textId="77777777" w:rsidR="001A7056" w:rsidRDefault="001A7056" w:rsidP="0071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EF49" w14:textId="77777777" w:rsidR="001A7056" w:rsidRDefault="001A7056" w:rsidP="00717FDA">
      <w:r>
        <w:separator/>
      </w:r>
    </w:p>
  </w:footnote>
  <w:footnote w:type="continuationSeparator" w:id="0">
    <w:p w14:paraId="36B9EAAD" w14:textId="77777777" w:rsidR="001A7056" w:rsidRDefault="001A7056" w:rsidP="0071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102A" w14:textId="77777777" w:rsidR="00717FDA" w:rsidRDefault="00DA1F23">
    <w:pPr>
      <w:pStyle w:val="Topptekst"/>
    </w:pPr>
    <w:r>
      <w:rPr>
        <w:noProof/>
        <w:lang w:eastAsia="nb-NO"/>
      </w:rPr>
      <w:drawing>
        <wp:inline distT="0" distB="0" distL="0" distR="0" wp14:anchorId="5B88473F" wp14:editId="162233B3">
          <wp:extent cx="5762625" cy="96202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A5"/>
    <w:rsid w:val="00042E83"/>
    <w:rsid w:val="00043C57"/>
    <w:rsid w:val="000828A7"/>
    <w:rsid w:val="00082D80"/>
    <w:rsid w:val="000A15FC"/>
    <w:rsid w:val="000A1C3C"/>
    <w:rsid w:val="000D3198"/>
    <w:rsid w:val="000F424B"/>
    <w:rsid w:val="0010433E"/>
    <w:rsid w:val="00186007"/>
    <w:rsid w:val="001971FD"/>
    <w:rsid w:val="00197B56"/>
    <w:rsid w:val="001A7056"/>
    <w:rsid w:val="00222797"/>
    <w:rsid w:val="0026662F"/>
    <w:rsid w:val="00277A9C"/>
    <w:rsid w:val="00284BAD"/>
    <w:rsid w:val="00341B70"/>
    <w:rsid w:val="00380EAA"/>
    <w:rsid w:val="003925F3"/>
    <w:rsid w:val="003C15EE"/>
    <w:rsid w:val="00447880"/>
    <w:rsid w:val="004C2709"/>
    <w:rsid w:val="004D6F8C"/>
    <w:rsid w:val="004E325B"/>
    <w:rsid w:val="004F2F67"/>
    <w:rsid w:val="005026DF"/>
    <w:rsid w:val="00564F2A"/>
    <w:rsid w:val="00572D3C"/>
    <w:rsid w:val="005D7ADB"/>
    <w:rsid w:val="005E35D7"/>
    <w:rsid w:val="005F720E"/>
    <w:rsid w:val="00624ED0"/>
    <w:rsid w:val="00717FDA"/>
    <w:rsid w:val="00734BEF"/>
    <w:rsid w:val="007A34A5"/>
    <w:rsid w:val="007B7672"/>
    <w:rsid w:val="00860A52"/>
    <w:rsid w:val="00883F47"/>
    <w:rsid w:val="008A1EB3"/>
    <w:rsid w:val="008A3EF1"/>
    <w:rsid w:val="008B44A5"/>
    <w:rsid w:val="008C70AE"/>
    <w:rsid w:val="009171DF"/>
    <w:rsid w:val="009550D2"/>
    <w:rsid w:val="00963285"/>
    <w:rsid w:val="00967F56"/>
    <w:rsid w:val="009A2BB9"/>
    <w:rsid w:val="009A6AB2"/>
    <w:rsid w:val="009B2E85"/>
    <w:rsid w:val="009E4CD3"/>
    <w:rsid w:val="009F3ABA"/>
    <w:rsid w:val="00A6485F"/>
    <w:rsid w:val="00A65BA5"/>
    <w:rsid w:val="00A701E4"/>
    <w:rsid w:val="00A90AA8"/>
    <w:rsid w:val="00AB3923"/>
    <w:rsid w:val="00AE77D6"/>
    <w:rsid w:val="00AF7362"/>
    <w:rsid w:val="00B12B67"/>
    <w:rsid w:val="00B75D92"/>
    <w:rsid w:val="00BC2DF8"/>
    <w:rsid w:val="00C25F4B"/>
    <w:rsid w:val="00C27CAB"/>
    <w:rsid w:val="00C3573F"/>
    <w:rsid w:val="00C94BC5"/>
    <w:rsid w:val="00D37C95"/>
    <w:rsid w:val="00D47018"/>
    <w:rsid w:val="00D53082"/>
    <w:rsid w:val="00D65C09"/>
    <w:rsid w:val="00D82BA4"/>
    <w:rsid w:val="00D922F2"/>
    <w:rsid w:val="00DA1F23"/>
    <w:rsid w:val="00DF6E2E"/>
    <w:rsid w:val="00E37756"/>
    <w:rsid w:val="00E514A2"/>
    <w:rsid w:val="00EC0BCD"/>
    <w:rsid w:val="00ED7EDD"/>
    <w:rsid w:val="00EE409F"/>
    <w:rsid w:val="00EF6AFE"/>
    <w:rsid w:val="00FA4742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0736B"/>
  <w15:docId w15:val="{2B7F39BA-6C02-4E73-8AC1-E1F8BEF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672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7B7672"/>
    <w:pPr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nb-NO"/>
    </w:rPr>
  </w:style>
  <w:style w:type="table" w:styleId="Tabellrutenett">
    <w:name w:val="Table Grid"/>
    <w:basedOn w:val="Vanligtabell"/>
    <w:uiPriority w:val="59"/>
    <w:rsid w:val="004E32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717F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717FDA"/>
    <w:rPr>
      <w:sz w:val="24"/>
      <w:szCs w:val="24"/>
      <w:lang w:val="en-GB"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717F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717FDA"/>
    <w:rPr>
      <w:sz w:val="24"/>
      <w:szCs w:val="24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FD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17FD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Korkonkurransen – obligatorisk del</vt:lpstr>
    </vt:vector>
  </TitlesOfParts>
  <Company>BVGS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Korkonkurransen – obligatorisk del</dc:title>
  <dc:creator>Frithjof Jensen</dc:creator>
  <cp:lastModifiedBy>Kristiansen, Eirik</cp:lastModifiedBy>
  <cp:revision>25</cp:revision>
  <cp:lastPrinted>2010-06-12T10:06:00Z</cp:lastPrinted>
  <dcterms:created xsi:type="dcterms:W3CDTF">2024-05-27T09:02:00Z</dcterms:created>
  <dcterms:modified xsi:type="dcterms:W3CDTF">2024-06-06T10:53:00Z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76794c-8cc1-4553-ade2-1b635d166220_Enabled">
    <vt:lpwstr>true</vt:lpwstr>
  </property>
  <property fmtid="{D5CDD505-2E9C-101B-9397-08002B2CF9AE}" pid="3" name="MSIP_Label_f876794c-8cc1-4553-ade2-1b635d166220_SetDate">
    <vt:lpwstr>2024-05-27T09:02:22Z</vt:lpwstr>
  </property>
  <property fmtid="{D5CDD505-2E9C-101B-9397-08002B2CF9AE}" pid="4" name="MSIP_Label_f876794c-8cc1-4553-ade2-1b635d166220_Method">
    <vt:lpwstr>Standard</vt:lpwstr>
  </property>
  <property fmtid="{D5CDD505-2E9C-101B-9397-08002B2CF9AE}" pid="5" name="MSIP_Label_f876794c-8cc1-4553-ade2-1b635d166220_Name">
    <vt:lpwstr>Åpen informasjon</vt:lpwstr>
  </property>
  <property fmtid="{D5CDD505-2E9C-101B-9397-08002B2CF9AE}" pid="6" name="MSIP_Label_f876794c-8cc1-4553-ade2-1b635d166220_SiteId">
    <vt:lpwstr>4e14915f-a3fe-45aa-92c3-9d87465eda00</vt:lpwstr>
  </property>
  <property fmtid="{D5CDD505-2E9C-101B-9397-08002B2CF9AE}" pid="7" name="MSIP_Label_f876794c-8cc1-4553-ade2-1b635d166220_ActionId">
    <vt:lpwstr>44daef9a-5667-4ffc-ab54-3a2675e1f71d</vt:lpwstr>
  </property>
  <property fmtid="{D5CDD505-2E9C-101B-9397-08002B2CF9AE}" pid="8" name="MSIP_Label_f876794c-8cc1-4553-ade2-1b635d166220_ContentBits">
    <vt:lpwstr>0</vt:lpwstr>
  </property>
</Properties>
</file>